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D9" w:rsidRDefault="00E819D9" w:rsidP="00E819D9">
      <w:pPr>
        <w:pStyle w:val="1"/>
      </w:pPr>
      <w:r>
        <w:t xml:space="preserve">Компания </w:t>
      </w:r>
      <w:r w:rsidRPr="00E819D9">
        <w:rPr>
          <w:color w:val="FF0000"/>
        </w:rPr>
        <w:t>(название)</w:t>
      </w:r>
      <w:r>
        <w:t xml:space="preserve"> объявляет о начале акции «Трейд-ин» по терминалам сбора данных</w:t>
      </w:r>
    </w:p>
    <w:p w:rsidR="00E819D9" w:rsidRDefault="00E819D9" w:rsidP="00E819D9"/>
    <w:p w:rsidR="00E819D9" w:rsidRDefault="00E819D9" w:rsidP="00E819D9">
      <w:r>
        <w:t xml:space="preserve">В рамках акции мы предлагаем обменять устаревшие терминалы сбора данных любой марки на новые с зачётом остаточной стоимости. </w:t>
      </w:r>
    </w:p>
    <w:p w:rsidR="00E819D9" w:rsidRDefault="00E819D9" w:rsidP="00E819D9">
      <w:r>
        <w:t xml:space="preserve">Условия обмена максимально гибкие:             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В акции могут участвовать б/у терминалы любых марок.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Сумма, которая может быть зачтена при обмене старых ТСД на новые, определяется индивидуально.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Зачтённая сумма транслируется заказчику в виде скидки.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Она зависит от моделей обмениваемых устройств, их количества, сроков эксплуатации и технического состояния.</w:t>
      </w:r>
    </w:p>
    <w:p w:rsidR="00E819D9" w:rsidRDefault="00E819D9" w:rsidP="00E819D9">
      <w:r>
        <w:t xml:space="preserve">В качестве замены мы предлагаем удобную, надёжную и хорошо зарекомендовавшую себя модель </w:t>
      </w:r>
      <w:proofErr w:type="spellStart"/>
      <w:r>
        <w:t>Cipher</w:t>
      </w:r>
      <w:proofErr w:type="spellEnd"/>
      <w:r>
        <w:t xml:space="preserve"> RS30.</w:t>
      </w:r>
    </w:p>
    <w:p w:rsidR="00E819D9" w:rsidRPr="00E819D9" w:rsidRDefault="00E819D9" w:rsidP="00E819D9">
      <w:pPr>
        <w:rPr>
          <w:b/>
        </w:rPr>
      </w:pPr>
      <w:proofErr w:type="spellStart"/>
      <w:r w:rsidRPr="00E819D9">
        <w:rPr>
          <w:b/>
        </w:rPr>
        <w:t>Cipher</w:t>
      </w:r>
      <w:proofErr w:type="spellEnd"/>
      <w:r w:rsidRPr="00E819D9">
        <w:rPr>
          <w:b/>
        </w:rPr>
        <w:t xml:space="preserve"> RS30: идеален для мобильных сотрудников</w:t>
      </w:r>
    </w:p>
    <w:p w:rsidR="00E819D9" w:rsidRPr="00E819D9" w:rsidRDefault="00E819D9" w:rsidP="00E819D9">
      <w:pPr>
        <w:pStyle w:val="a3"/>
        <w:numPr>
          <w:ilvl w:val="0"/>
          <w:numId w:val="2"/>
        </w:numPr>
        <w:ind w:left="426" w:hanging="426"/>
        <w:rPr>
          <w:lang w:val="en-US"/>
        </w:rPr>
      </w:pPr>
      <w:r w:rsidRPr="00E819D9">
        <w:rPr>
          <w:lang w:val="en-US"/>
        </w:rPr>
        <w:t>2 SIM-</w:t>
      </w:r>
      <w:r>
        <w:t>карты</w:t>
      </w:r>
    </w:p>
    <w:p w:rsidR="00E819D9" w:rsidRPr="00E819D9" w:rsidRDefault="00E819D9" w:rsidP="00E819D9">
      <w:pPr>
        <w:pStyle w:val="a3"/>
        <w:numPr>
          <w:ilvl w:val="0"/>
          <w:numId w:val="2"/>
        </w:numPr>
        <w:ind w:left="426" w:hanging="426"/>
        <w:rPr>
          <w:lang w:val="en-US"/>
        </w:rPr>
      </w:pPr>
      <w:r w:rsidRPr="00E819D9">
        <w:rPr>
          <w:lang w:val="en-US"/>
        </w:rPr>
        <w:t>GPS, 4G, Wi-Fi, Bluetooth, NFC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SAM-слот для аппаратной криптозащиты онлайн-платежей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Можно работать на морозе до -20°C и в перчатках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Практичные опции: защитный чехол и зарядно-коммуникационная подставка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Быстрая поставка со склада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proofErr w:type="spellStart"/>
      <w:r>
        <w:t>Mobile</w:t>
      </w:r>
      <w:proofErr w:type="spellEnd"/>
      <w:r>
        <w:t xml:space="preserve"> SMARTS уже с установлен*</w:t>
      </w:r>
    </w:p>
    <w:p w:rsidR="00E819D9" w:rsidRDefault="00E819D9" w:rsidP="00E819D9">
      <w:pPr>
        <w:pStyle w:val="a3"/>
        <w:numPr>
          <w:ilvl w:val="0"/>
          <w:numId w:val="2"/>
        </w:numPr>
        <w:ind w:left="426" w:hanging="426"/>
      </w:pPr>
      <w:r>
        <w:t>Доступна расширенная гарантия на особых условиях (подробности уточняйте у наших менеджеров по продажам).</w:t>
      </w:r>
    </w:p>
    <w:p w:rsidR="00E819D9" w:rsidRDefault="00E819D9" w:rsidP="00E819D9">
      <w:r>
        <w:t>Подробнее</w:t>
      </w:r>
      <w:r>
        <w:t xml:space="preserve"> о </w:t>
      </w:r>
      <w:proofErr w:type="spellStart"/>
      <w:r>
        <w:t>Cipher</w:t>
      </w:r>
      <w:proofErr w:type="spellEnd"/>
      <w:r>
        <w:t xml:space="preserve"> RS30</w:t>
      </w:r>
      <w:r>
        <w:t xml:space="preserve"> </w:t>
      </w:r>
      <w:r w:rsidRPr="00E819D9">
        <w:rPr>
          <w:color w:val="FF0000"/>
        </w:rPr>
        <w:t>(</w:t>
      </w:r>
      <w:r w:rsidRPr="00E819D9">
        <w:rPr>
          <w:color w:val="FF0000"/>
        </w:rPr>
        <w:t>ссылка на страницу сайта</w:t>
      </w:r>
      <w:r w:rsidRPr="00E819D9">
        <w:rPr>
          <w:color w:val="FF0000"/>
        </w:rPr>
        <w:t>)</w:t>
      </w:r>
    </w:p>
    <w:p w:rsidR="00E819D9" w:rsidRDefault="00E819D9" w:rsidP="00E819D9">
      <w:pPr>
        <w:spacing w:after="0"/>
      </w:pPr>
      <w:r>
        <w:t>По всем вопросам обраща</w:t>
      </w:r>
      <w:r>
        <w:t>й</w:t>
      </w:r>
      <w:r>
        <w:t>т</w:t>
      </w:r>
      <w:r>
        <w:t>есь</w:t>
      </w:r>
      <w:r>
        <w:t xml:space="preserve"> </w:t>
      </w:r>
      <w:r w:rsidRPr="00E819D9">
        <w:rPr>
          <w:color w:val="FF0000"/>
        </w:rPr>
        <w:t>(контакты)</w:t>
      </w:r>
      <w:r>
        <w:t>.</w:t>
      </w:r>
    </w:p>
    <w:p w:rsidR="00E819D9" w:rsidRDefault="00E819D9" w:rsidP="00E819D9">
      <w:pPr>
        <w:spacing w:after="0"/>
      </w:pPr>
      <w:bookmarkStart w:id="0" w:name="_GoBack"/>
      <w:bookmarkEnd w:id="0"/>
    </w:p>
    <w:p w:rsidR="00E819D9" w:rsidRDefault="00E819D9" w:rsidP="00E819D9">
      <w:pPr>
        <w:spacing w:after="0"/>
      </w:pPr>
    </w:p>
    <w:p w:rsidR="00E819D9" w:rsidRDefault="00E819D9" w:rsidP="00E819D9">
      <w:pPr>
        <w:spacing w:after="0"/>
      </w:pPr>
      <w:r>
        <w:t>_____________</w:t>
      </w:r>
    </w:p>
    <w:p w:rsidR="00E819D9" w:rsidRPr="00E819D9" w:rsidRDefault="00E819D9" w:rsidP="00E819D9">
      <w:pPr>
        <w:spacing w:after="0"/>
        <w:rPr>
          <w:sz w:val="20"/>
        </w:rPr>
      </w:pPr>
      <w:r w:rsidRPr="00E819D9">
        <w:rPr>
          <w:sz w:val="20"/>
        </w:rPr>
        <w:t xml:space="preserve">*Нужную версию </w:t>
      </w:r>
      <w:proofErr w:type="spellStart"/>
      <w:r w:rsidRPr="00E819D9">
        <w:rPr>
          <w:sz w:val="20"/>
        </w:rPr>
        <w:t>Mobile</w:t>
      </w:r>
      <w:proofErr w:type="spellEnd"/>
      <w:r w:rsidRPr="00E819D9">
        <w:rPr>
          <w:sz w:val="20"/>
        </w:rPr>
        <w:t xml:space="preserve"> SMARTS необходимо указать при заказе. В бесплатную услугу входит только предустановка выбранного ПО. Лицензия на ПО оплачивается заказчиком отдельно.</w:t>
      </w:r>
    </w:p>
    <w:p w:rsidR="00E819D9" w:rsidRDefault="00E819D9" w:rsidP="00E819D9"/>
    <w:sectPr w:rsidR="00E8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071"/>
    <w:multiLevelType w:val="hybridMultilevel"/>
    <w:tmpl w:val="CF06B1FC"/>
    <w:lvl w:ilvl="0" w:tplc="61A2F1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3327"/>
    <w:multiLevelType w:val="hybridMultilevel"/>
    <w:tmpl w:val="55F4C288"/>
    <w:lvl w:ilvl="0" w:tplc="61A2F1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A6718"/>
    <w:multiLevelType w:val="hybridMultilevel"/>
    <w:tmpl w:val="A13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9"/>
    <w:rsid w:val="000B035D"/>
    <w:rsid w:val="00E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97CB-B534-4D42-BDE4-A762D4A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8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 Эдуард</dc:creator>
  <cp:keywords/>
  <dc:description/>
  <cp:lastModifiedBy>Солодов Эдуард</cp:lastModifiedBy>
  <cp:revision>1</cp:revision>
  <dcterms:created xsi:type="dcterms:W3CDTF">2018-08-02T12:43:00Z</dcterms:created>
  <dcterms:modified xsi:type="dcterms:W3CDTF">2018-08-02T12:54:00Z</dcterms:modified>
</cp:coreProperties>
</file>